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86" w:rsidRDefault="00980186">
      <w:pPr>
        <w:rPr>
          <w:rFonts w:ascii="Myriad Pro" w:hAnsi="Myriad Pro"/>
          <w:sz w:val="30"/>
          <w:szCs w:val="30"/>
          <w:u w:val="single"/>
        </w:rPr>
      </w:pPr>
    </w:p>
    <w:p w:rsidR="001B1391" w:rsidRDefault="001B1391" w:rsidP="005823F1">
      <w:pPr>
        <w:spacing w:after="0" w:line="240" w:lineRule="auto"/>
        <w:rPr>
          <w:rFonts w:ascii="Myriad Pro" w:hAnsi="Myriad Pro"/>
          <w:b/>
          <w:color w:val="808080" w:themeColor="background1" w:themeShade="80"/>
          <w:sz w:val="34"/>
          <w:szCs w:val="34"/>
        </w:rPr>
      </w:pPr>
    </w:p>
    <w:p w:rsidR="005823F1" w:rsidRDefault="001B1391" w:rsidP="005823F1">
      <w:pPr>
        <w:spacing w:after="0" w:line="240" w:lineRule="auto"/>
        <w:rPr>
          <w:rFonts w:ascii="Myriad Pro" w:hAnsi="Myriad Pro"/>
          <w:b/>
          <w:color w:val="808080" w:themeColor="background1" w:themeShade="80"/>
          <w:sz w:val="34"/>
          <w:szCs w:val="34"/>
        </w:rPr>
      </w:pPr>
      <w:r>
        <w:rPr>
          <w:rFonts w:ascii="Myriad Pro" w:hAnsi="Myriad Pro"/>
          <w:b/>
          <w:color w:val="808080" w:themeColor="background1" w:themeShade="80"/>
          <w:sz w:val="34"/>
          <w:szCs w:val="34"/>
        </w:rPr>
        <w:t xml:space="preserve">Alles einfach einfacher! – Der </w:t>
      </w:r>
      <w:proofErr w:type="spellStart"/>
      <w:r w:rsidR="005823F1">
        <w:rPr>
          <w:rFonts w:ascii="Myriad Pro" w:hAnsi="Myriad Pro"/>
          <w:b/>
          <w:color w:val="808080" w:themeColor="background1" w:themeShade="80"/>
          <w:sz w:val="34"/>
          <w:szCs w:val="34"/>
        </w:rPr>
        <w:t>LISTERMarktPlatz</w:t>
      </w:r>
      <w:proofErr w:type="spellEnd"/>
    </w:p>
    <w:p w:rsidR="005823F1" w:rsidRDefault="00D759C0" w:rsidP="005823F1">
      <w:pPr>
        <w:spacing w:after="0" w:line="240" w:lineRule="auto"/>
        <w:rPr>
          <w:rFonts w:ascii="Myriad Pro" w:hAnsi="Myriad Pro"/>
          <w:b/>
          <w:color w:val="808080" w:themeColor="background1" w:themeShade="80"/>
        </w:rPr>
      </w:pPr>
      <w:r>
        <w:rPr>
          <w:rFonts w:ascii="Myriad Pro" w:hAnsi="Myriad Pro"/>
          <w:b/>
          <w:color w:val="808080" w:themeColor="background1" w:themeShade="80"/>
        </w:rPr>
        <w:t xml:space="preserve">Brandneu und für </w:t>
      </w:r>
      <w:r w:rsidR="005823F1">
        <w:rPr>
          <w:rFonts w:ascii="Myriad Pro" w:hAnsi="Myriad Pro"/>
          <w:b/>
          <w:color w:val="808080" w:themeColor="background1" w:themeShade="80"/>
        </w:rPr>
        <w:t>Händler umgesetzt</w:t>
      </w:r>
      <w:r w:rsidR="00A9190F">
        <w:rPr>
          <w:rFonts w:ascii="Myriad Pro" w:hAnsi="Myriad Pro"/>
          <w:b/>
          <w:color w:val="808080" w:themeColor="background1" w:themeShade="80"/>
        </w:rPr>
        <w:t>.</w:t>
      </w:r>
    </w:p>
    <w:p w:rsidR="00A10545" w:rsidRPr="00A10545" w:rsidRDefault="00EF11BC" w:rsidP="00A10545">
      <w:pPr>
        <w:rPr>
          <w:rFonts w:ascii="Myriad Pro" w:hAnsi="Myriad Pro" w:cs="Arial"/>
        </w:rPr>
      </w:pPr>
      <w:r>
        <w:rPr>
          <w:rFonts w:ascii="Myriad Pro" w:hAnsi="Myriad Pro"/>
        </w:rPr>
        <w:br/>
      </w:r>
      <w:r w:rsidR="00A10545" w:rsidRPr="00A10545">
        <w:rPr>
          <w:rFonts w:ascii="Myriad Pro" w:hAnsi="Myriad Pro" w:cs="Arial"/>
        </w:rPr>
        <w:t>Ihre Regal- und Lagerkapazitäten sind begrenzt? Sie haben keine Zeit für zeitintensives Katalogblättern? Sie möchten eine einfache und unkomplizierte Kommunikation zu Ihren Kunden? Sie wollen Ihre Kun</w:t>
      </w:r>
      <w:r w:rsidR="00A10545">
        <w:rPr>
          <w:rFonts w:ascii="Myriad Pro" w:hAnsi="Myriad Pro" w:cs="Arial"/>
        </w:rPr>
        <w:t xml:space="preserve">den an Ihren Standort binden? – </w:t>
      </w:r>
      <w:r w:rsidR="00A10545" w:rsidRPr="00A10545">
        <w:rPr>
          <w:rFonts w:ascii="Myriad Pro" w:hAnsi="Myriad Pro" w:cs="Arial"/>
        </w:rPr>
        <w:t>Kein Problem mit dem LISTERMarktPlatz!</w:t>
      </w:r>
    </w:p>
    <w:p w:rsidR="00A10545" w:rsidRPr="00A10545" w:rsidRDefault="00A10545" w:rsidP="00A10545">
      <w:pPr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Der LISTERMarktPlatz, über </w:t>
      </w:r>
      <w:hyperlink r:id="rId8" w:history="1">
        <w:r w:rsidRPr="00B336E4">
          <w:rPr>
            <w:rStyle w:val="Hyperlink"/>
            <w:rFonts w:ascii="Myriad Pro" w:hAnsi="Myriad Pro"/>
          </w:rPr>
          <w:t>www.lister.de/marktplatz</w:t>
        </w:r>
      </w:hyperlink>
      <w:r>
        <w:rPr>
          <w:rFonts w:ascii="Myriad Pro" w:hAnsi="Myriad Pro"/>
        </w:rPr>
        <w:t xml:space="preserve"> zugänglich</w:t>
      </w:r>
      <w:r>
        <w:rPr>
          <w:rFonts w:ascii="Myriad Pro" w:hAnsi="Myriad Pro"/>
        </w:rPr>
        <w:t xml:space="preserve">, </w:t>
      </w:r>
      <w:r w:rsidRPr="00A10545">
        <w:rPr>
          <w:rFonts w:ascii="Myriad Pro" w:hAnsi="Myriad Pro" w:cs="Arial"/>
        </w:rPr>
        <w:t>bietet Ihnen die Möglichkeit, Ihren Kunden in kurzer Zeit das anzubieten, was Ihre Kunden brauchen – ohne logistischen Aufwand und ohne Einschränkung Ihrer Lager- oder Regalkapazitäten. Denn hier steht Ihnen die komplette LISTER-Vielfalt zur Verfügung und dank der Verfügbarkeitsanzeige wissen Sie direkt, ob das Produkt lieferbar ist.</w:t>
      </w:r>
    </w:p>
    <w:p w:rsidR="00A10545" w:rsidRPr="00A10545" w:rsidRDefault="00A10545" w:rsidP="00A10545">
      <w:pPr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 xml:space="preserve">Verwaltungstechnische Prozesse, wie Lieferscheine und Rechnungen schreiben, werden mit dem LISTERMarktPlatz optimiert. Denn mit unserem modernen Marktplatz möchten wir für Sie als Händler den </w:t>
      </w:r>
      <w:r>
        <w:rPr>
          <w:rFonts w:ascii="Myriad Pro" w:hAnsi="Myriad Pro" w:cs="Arial"/>
        </w:rPr>
        <w:t>Bestell- und Abwicklungsprozess</w:t>
      </w:r>
      <w:r w:rsidRPr="00A10545">
        <w:rPr>
          <w:rFonts w:ascii="Myriad Pro" w:hAnsi="Myriad Pro" w:cs="Arial"/>
        </w:rPr>
        <w:t xml:space="preserve"> so einfach wie möglich gestalten. </w:t>
      </w:r>
    </w:p>
    <w:p w:rsidR="00A10545" w:rsidRPr="00A10545" w:rsidRDefault="00A10545" w:rsidP="00A10545">
      <w:pPr>
        <w:rPr>
          <w:rFonts w:ascii="Myriad Pro" w:hAnsi="Myriad Pro" w:cs="Arial"/>
        </w:rPr>
      </w:pPr>
      <w:r>
        <w:rPr>
          <w:rFonts w:ascii="Myriad Pro" w:hAnsi="Myriad Pro" w:cs="Arial"/>
          <w:u w:val="single"/>
        </w:rPr>
        <w:t>Das B</w:t>
      </w:r>
      <w:r w:rsidRPr="00A10545">
        <w:rPr>
          <w:rFonts w:ascii="Myriad Pro" w:hAnsi="Myriad Pro" w:cs="Arial"/>
          <w:u w:val="single"/>
        </w:rPr>
        <w:t xml:space="preserve">esondere: </w:t>
      </w:r>
      <w:r>
        <w:rPr>
          <w:rFonts w:ascii="Myriad Pro" w:hAnsi="Myriad Pro" w:cs="Arial"/>
          <w:u w:val="single"/>
        </w:rPr>
        <w:t xml:space="preserve">Nur </w:t>
      </w:r>
      <w:r w:rsidRPr="00A10545">
        <w:rPr>
          <w:rFonts w:ascii="Myriad Pro" w:hAnsi="Myriad Pro" w:cs="Arial"/>
          <w:u w:val="single"/>
        </w:rPr>
        <w:t xml:space="preserve">Sie </w:t>
      </w:r>
      <w:r w:rsidR="001B1391">
        <w:rPr>
          <w:rFonts w:ascii="Myriad Pro" w:hAnsi="Myriad Pro" w:cs="Arial"/>
          <w:u w:val="single"/>
        </w:rPr>
        <w:t xml:space="preserve">entscheiden, </w:t>
      </w:r>
      <w:r>
        <w:rPr>
          <w:rFonts w:ascii="Myriad Pro" w:hAnsi="Myriad Pro" w:cs="Arial"/>
          <w:u w:val="single"/>
        </w:rPr>
        <w:t>wer bestellt!</w:t>
      </w:r>
    </w:p>
    <w:p w:rsidR="00A10545" w:rsidRPr="00A10545" w:rsidRDefault="00A10545" w:rsidP="00A10545">
      <w:pPr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>Mit Ihre</w:t>
      </w:r>
      <w:r>
        <w:rPr>
          <w:rFonts w:ascii="Myriad Pro" w:hAnsi="Myriad Pro" w:cs="Arial"/>
        </w:rPr>
        <w:t>n</w:t>
      </w:r>
      <w:r w:rsidRPr="00A10545">
        <w:rPr>
          <w:rFonts w:ascii="Myriad Pro" w:hAnsi="Myriad Pro" w:cs="Arial"/>
        </w:rPr>
        <w:t xml:space="preserve"> persönlichen von LISTER zur Verfügung gestellten Zugangsdaten haben Sie die Möglichkeit sich auf dem LISTERMarktPlatz zu registrieren und Bestellungen für Ihr Lager oder auch direkt für Ihre Kunden zu tätigen.</w:t>
      </w:r>
    </w:p>
    <w:p w:rsidR="00A10545" w:rsidRPr="00A10545" w:rsidRDefault="00A10545" w:rsidP="00A10545">
      <w:pPr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>Durch die Weitergabe Ihres individuellen Händlercodes an Ihre Kunden autorisieren Sie diese zu</w:t>
      </w:r>
      <w:r w:rsidR="001B1391">
        <w:rPr>
          <w:rFonts w:ascii="Myriad Pro" w:hAnsi="Myriad Pro" w:cs="Arial"/>
        </w:rPr>
        <w:t>m Registrieren und eigenem Bestellen</w:t>
      </w:r>
      <w:r w:rsidRPr="00A10545">
        <w:rPr>
          <w:rFonts w:ascii="Myriad Pro" w:hAnsi="Myriad Pro" w:cs="Arial"/>
        </w:rPr>
        <w:t xml:space="preserve"> – bequem von zu Hause aus. </w:t>
      </w:r>
    </w:p>
    <w:p w:rsidR="00A10545" w:rsidRPr="00A10545" w:rsidRDefault="00A143A3" w:rsidP="00A10545">
      <w:pPr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Und Sie? – Sie </w:t>
      </w:r>
      <w:r w:rsidR="00A10545" w:rsidRPr="00A10545">
        <w:rPr>
          <w:rFonts w:ascii="Myriad Pro" w:hAnsi="Myriad Pro" w:cs="Arial"/>
        </w:rPr>
        <w:t xml:space="preserve">haben keinen zeitlichen und logistischen Aufwand und trotzdem zusätzliche Umsätze </w:t>
      </w:r>
      <w:r w:rsidR="00DD7F81">
        <w:rPr>
          <w:rFonts w:ascii="Myriad Pro" w:hAnsi="Myriad Pro" w:cs="Arial"/>
        </w:rPr>
        <w:t xml:space="preserve">und damit Gewinne </w:t>
      </w:r>
      <w:r w:rsidR="00A10545" w:rsidRPr="00A10545">
        <w:rPr>
          <w:rFonts w:ascii="Myriad Pro" w:hAnsi="Myriad Pro" w:cs="Arial"/>
        </w:rPr>
        <w:t>generiert. Denn mit Ihrem Händlercode</w:t>
      </w:r>
      <w:r>
        <w:rPr>
          <w:rFonts w:ascii="Myriad Pro" w:hAnsi="Myriad Pro" w:cs="Arial"/>
        </w:rPr>
        <w:t xml:space="preserve"> werden der Kunde und alle von i</w:t>
      </w:r>
      <w:r w:rsidR="00A10545" w:rsidRPr="00A10545">
        <w:rPr>
          <w:rFonts w:ascii="Myriad Pro" w:hAnsi="Myriad Pro" w:cs="Arial"/>
        </w:rPr>
        <w:t>hm getätigten Bestellungen direkt Ihnen zugeordnet. In Ihrem Händler-Informationsbereich können Sie dann jederzeit einsehen, wer alles über Ihren Händlercode bestellt.</w:t>
      </w:r>
    </w:p>
    <w:p w:rsidR="00A10545" w:rsidRPr="00A10545" w:rsidRDefault="00A10545" w:rsidP="00A10545">
      <w:pPr>
        <w:rPr>
          <w:rFonts w:ascii="Myriad Pro" w:hAnsi="Myriad Pro" w:cs="Arial"/>
          <w:b/>
          <w:i/>
        </w:rPr>
      </w:pPr>
      <w:r w:rsidRPr="00A10545">
        <w:rPr>
          <w:rFonts w:ascii="Myriad Pro" w:hAnsi="Myriad Pro" w:cs="Arial"/>
        </w:rPr>
        <w:t>Über den Button „Weiterempfehlen“ könn</w:t>
      </w:r>
      <w:bookmarkStart w:id="0" w:name="_GoBack"/>
      <w:bookmarkEnd w:id="0"/>
      <w:r w:rsidRPr="00A10545">
        <w:rPr>
          <w:rFonts w:ascii="Myriad Pro" w:hAnsi="Myriad Pro" w:cs="Arial"/>
        </w:rPr>
        <w:t xml:space="preserve">en Ihre </w:t>
      </w:r>
      <w:r w:rsidR="001B1391">
        <w:rPr>
          <w:rFonts w:ascii="Myriad Pro" w:hAnsi="Myriad Pro" w:cs="Arial"/>
        </w:rPr>
        <w:t xml:space="preserve">registrierten </w:t>
      </w:r>
      <w:r w:rsidRPr="00A10545">
        <w:rPr>
          <w:rFonts w:ascii="Myriad Pro" w:hAnsi="Myriad Pro" w:cs="Arial"/>
        </w:rPr>
        <w:t xml:space="preserve">Kunden sogar weitere Kunden für Sie </w:t>
      </w:r>
      <w:r w:rsidRPr="001B1391">
        <w:rPr>
          <w:rFonts w:ascii="Myriad Pro" w:hAnsi="Myriad Pro" w:cs="Arial"/>
        </w:rPr>
        <w:t>hinzugewinnen</w:t>
      </w:r>
      <w:r w:rsidR="001B1391" w:rsidRPr="001B1391">
        <w:rPr>
          <w:rFonts w:ascii="Myriad Pro" w:hAnsi="Myriad Pro" w:cs="Arial"/>
          <w:i/>
        </w:rPr>
        <w:t>.</w:t>
      </w:r>
    </w:p>
    <w:p w:rsidR="00A10545" w:rsidRPr="00A10545" w:rsidRDefault="00A10545" w:rsidP="00A10545">
      <w:pPr>
        <w:rPr>
          <w:rFonts w:ascii="Myriad Pro" w:hAnsi="Myriad Pro" w:cs="Arial"/>
        </w:rPr>
      </w:pPr>
      <w:r>
        <w:rPr>
          <w:rFonts w:ascii="Myriad Pro" w:hAnsi="Myriad Pro" w:cs="Arial"/>
          <w:u w:val="single"/>
        </w:rPr>
        <w:t>I</w:t>
      </w:r>
      <w:r w:rsidRPr="00A10545">
        <w:rPr>
          <w:rFonts w:ascii="Myriad Pro" w:hAnsi="Myriad Pro" w:cs="Arial"/>
          <w:u w:val="single"/>
        </w:rPr>
        <w:t>hre Vorteile noch einmal im Überblick:</w:t>
      </w:r>
    </w:p>
    <w:p w:rsidR="00A10545" w:rsidRPr="00A10545" w:rsidRDefault="00A10545" w:rsidP="00A10545">
      <w:pPr>
        <w:numPr>
          <w:ilvl w:val="0"/>
          <w:numId w:val="5"/>
        </w:numPr>
        <w:spacing w:after="0" w:line="240" w:lineRule="auto"/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>Wir unterstützen Sie im Handel(n)!</w:t>
      </w:r>
    </w:p>
    <w:p w:rsidR="00A10545" w:rsidRPr="00A10545" w:rsidRDefault="00A10545" w:rsidP="00A10545">
      <w:pPr>
        <w:numPr>
          <w:ilvl w:val="0"/>
          <w:numId w:val="5"/>
        </w:numPr>
        <w:spacing w:after="0" w:line="240" w:lineRule="auto"/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>Sie behalten den Überblick</w:t>
      </w:r>
    </w:p>
    <w:p w:rsidR="00A10545" w:rsidRPr="00A10545" w:rsidRDefault="00A10545" w:rsidP="00A10545">
      <w:pPr>
        <w:numPr>
          <w:ilvl w:val="0"/>
          <w:numId w:val="5"/>
        </w:numPr>
        <w:spacing w:after="0" w:line="240" w:lineRule="auto"/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>Schnelle und einfache Direktbestellung</w:t>
      </w:r>
    </w:p>
    <w:p w:rsidR="00A10545" w:rsidRPr="00A10545" w:rsidRDefault="00A10545" w:rsidP="00A10545">
      <w:pPr>
        <w:numPr>
          <w:ilvl w:val="0"/>
          <w:numId w:val="5"/>
        </w:numPr>
        <w:spacing w:after="0" w:line="240" w:lineRule="auto"/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>Kein logistischer Aufwand</w:t>
      </w:r>
    </w:p>
    <w:p w:rsidR="00A10545" w:rsidRPr="00A10545" w:rsidRDefault="00A10545" w:rsidP="00A10545">
      <w:pPr>
        <w:numPr>
          <w:ilvl w:val="0"/>
          <w:numId w:val="5"/>
        </w:numPr>
        <w:spacing w:after="0" w:line="240" w:lineRule="auto"/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>Kein Verwaltungsaufwand</w:t>
      </w:r>
    </w:p>
    <w:p w:rsidR="00A10545" w:rsidRPr="00A10545" w:rsidRDefault="00A10545" w:rsidP="00A10545">
      <w:pPr>
        <w:numPr>
          <w:ilvl w:val="0"/>
          <w:numId w:val="5"/>
        </w:numPr>
        <w:spacing w:after="0" w:line="240" w:lineRule="auto"/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>Verfügbarkeitsanzeige aller Produkte</w:t>
      </w:r>
    </w:p>
    <w:p w:rsidR="00A10545" w:rsidRPr="00A10545" w:rsidRDefault="00A10545" w:rsidP="00A10545">
      <w:pPr>
        <w:numPr>
          <w:ilvl w:val="0"/>
          <w:numId w:val="5"/>
        </w:numPr>
        <w:spacing w:after="0" w:line="240" w:lineRule="auto"/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 xml:space="preserve">Kundengewinnung und -bindung durch Weitergabe des Händlercodes </w:t>
      </w:r>
    </w:p>
    <w:p w:rsidR="00A10545" w:rsidRPr="00A10545" w:rsidRDefault="00A10545" w:rsidP="00A10545">
      <w:pPr>
        <w:numPr>
          <w:ilvl w:val="0"/>
          <w:numId w:val="5"/>
        </w:numPr>
        <w:spacing w:after="0" w:line="240" w:lineRule="auto"/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>Jede Bestellung Ihres Kunden ist Ihr Erfolg</w:t>
      </w:r>
    </w:p>
    <w:p w:rsidR="00A10545" w:rsidRPr="00A10545" w:rsidRDefault="00A10545" w:rsidP="00A10545">
      <w:pPr>
        <w:numPr>
          <w:ilvl w:val="0"/>
          <w:numId w:val="5"/>
        </w:numPr>
        <w:spacing w:after="0" w:line="240" w:lineRule="auto"/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>Kundenpotential</w:t>
      </w:r>
      <w:r w:rsidR="00A143A3">
        <w:rPr>
          <w:rFonts w:ascii="Myriad Pro" w:hAnsi="Myriad Pro" w:cs="Arial"/>
        </w:rPr>
        <w:t>e</w:t>
      </w:r>
      <w:r w:rsidRPr="00A10545">
        <w:rPr>
          <w:rFonts w:ascii="Myriad Pro" w:hAnsi="Myriad Pro" w:cs="Arial"/>
        </w:rPr>
        <w:t xml:space="preserve"> ausweiten</w:t>
      </w:r>
    </w:p>
    <w:p w:rsidR="00A10545" w:rsidRPr="00A10545" w:rsidRDefault="00A10545" w:rsidP="00A10545">
      <w:pPr>
        <w:numPr>
          <w:ilvl w:val="0"/>
          <w:numId w:val="5"/>
        </w:numPr>
        <w:spacing w:after="0" w:line="240" w:lineRule="auto"/>
        <w:rPr>
          <w:rFonts w:ascii="Myriad Pro" w:hAnsi="Myriad Pro" w:cs="Arial"/>
        </w:rPr>
      </w:pPr>
      <w:r w:rsidRPr="00A10545">
        <w:rPr>
          <w:rFonts w:ascii="Myriad Pro" w:hAnsi="Myriad Pro" w:cs="Arial"/>
        </w:rPr>
        <w:t>Online den Überblick über Bestellungen und Neuregistrierungen behalten</w:t>
      </w:r>
    </w:p>
    <w:p w:rsidR="00A10545" w:rsidRDefault="00A10545" w:rsidP="00A10545">
      <w:pPr>
        <w:rPr>
          <w:rFonts w:ascii="Arial" w:hAnsi="Arial" w:cs="Arial"/>
        </w:rPr>
      </w:pPr>
    </w:p>
    <w:p w:rsidR="00A10545" w:rsidRDefault="00A10545" w:rsidP="00A10545">
      <w:pPr>
        <w:rPr>
          <w:rFonts w:ascii="Arial" w:hAnsi="Arial" w:cs="Arial"/>
        </w:rPr>
      </w:pPr>
    </w:p>
    <w:p w:rsidR="00A10545" w:rsidRDefault="001B1391" w:rsidP="00A10545">
      <w:pPr>
        <w:rPr>
          <w:rFonts w:ascii="Myriad Pro" w:hAnsi="Myriad Pro" w:cs="Arial"/>
        </w:rPr>
      </w:pPr>
      <w:r>
        <w:rPr>
          <w:rFonts w:ascii="Myriad Pro" w:hAnsi="Myriad Pro" w:cs="Arial"/>
          <w:noProof/>
          <w:lang w:eastAsia="de-DE"/>
        </w:rPr>
        <w:drawing>
          <wp:anchor distT="0" distB="0" distL="114300" distR="114300" simplePos="0" relativeHeight="251684864" behindDoc="1" locked="0" layoutInCell="1" allowOverlap="1" wp14:anchorId="038BCF8A" wp14:editId="25A591C3">
            <wp:simplePos x="0" y="0"/>
            <wp:positionH relativeFrom="column">
              <wp:posOffset>14605</wp:posOffset>
            </wp:positionH>
            <wp:positionV relativeFrom="paragraph">
              <wp:posOffset>469900</wp:posOffset>
            </wp:positionV>
            <wp:extent cx="2660650" cy="2419350"/>
            <wp:effectExtent l="0" t="0" r="6350" b="0"/>
            <wp:wrapTight wrapText="bothSides">
              <wp:wrapPolygon edited="0">
                <wp:start x="0" y="0"/>
                <wp:lineTo x="0" y="21430"/>
                <wp:lineTo x="21497" y="21430"/>
                <wp:lineTo x="2149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 Motiv ListerMarktPlat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545" w:rsidRPr="00A10545">
        <w:rPr>
          <w:rFonts w:ascii="Myriad Pro" w:hAnsi="Myriad Pro" w:cs="Arial"/>
        </w:rPr>
        <w:t>Sie möchten mehr Informationen zu</w:t>
      </w:r>
      <w:r>
        <w:rPr>
          <w:rFonts w:ascii="Myriad Pro" w:hAnsi="Myriad Pro" w:cs="Arial"/>
        </w:rPr>
        <w:t xml:space="preserve"> diesem Thema oder haben Fragen</w:t>
      </w:r>
      <w:r w:rsidR="00A143A3">
        <w:rPr>
          <w:rFonts w:ascii="Myriad Pro" w:hAnsi="Myriad Pro" w:cs="Arial"/>
        </w:rPr>
        <w:t>? – D</w:t>
      </w:r>
      <w:r w:rsidR="00A10545" w:rsidRPr="00A10545">
        <w:rPr>
          <w:rFonts w:ascii="Myriad Pro" w:hAnsi="Myriad Pro" w:cs="Arial"/>
        </w:rPr>
        <w:t>ann kontaktieren Sie uns.</w:t>
      </w:r>
    </w:p>
    <w:p w:rsidR="001B1391" w:rsidRDefault="001B1391" w:rsidP="00A10545">
      <w:pPr>
        <w:rPr>
          <w:rFonts w:ascii="Myriad Pro" w:hAnsi="Myriad Pro" w:cs="Arial"/>
        </w:rPr>
      </w:pPr>
    </w:p>
    <w:p w:rsidR="001B1391" w:rsidRDefault="001B1391" w:rsidP="00A10545">
      <w:pPr>
        <w:rPr>
          <w:rFonts w:ascii="Myriad Pro" w:hAnsi="Myriad Pro" w:cs="Arial"/>
        </w:rPr>
      </w:pPr>
    </w:p>
    <w:p w:rsidR="001B1391" w:rsidRDefault="001B1391" w:rsidP="00A10545">
      <w:pPr>
        <w:rPr>
          <w:rFonts w:ascii="Myriad Pro" w:hAnsi="Myriad Pro" w:cs="Arial"/>
        </w:rPr>
      </w:pPr>
    </w:p>
    <w:p w:rsidR="001B1391" w:rsidRDefault="001B1391" w:rsidP="00A10545">
      <w:pPr>
        <w:rPr>
          <w:rFonts w:ascii="Myriad Pro" w:hAnsi="Myriad Pro" w:cs="Arial"/>
        </w:rPr>
      </w:pPr>
    </w:p>
    <w:p w:rsidR="001B1391" w:rsidRDefault="001B1391" w:rsidP="00A10545">
      <w:pPr>
        <w:rPr>
          <w:rFonts w:ascii="Myriad Pro" w:hAnsi="Myriad Pro" w:cs="Arial"/>
        </w:rPr>
      </w:pPr>
    </w:p>
    <w:p w:rsidR="001B1391" w:rsidRDefault="001B1391" w:rsidP="00A10545">
      <w:pPr>
        <w:rPr>
          <w:rFonts w:ascii="Myriad Pro" w:hAnsi="Myriad Pro" w:cs="Arial"/>
        </w:rPr>
      </w:pPr>
    </w:p>
    <w:p w:rsidR="001B1391" w:rsidRDefault="001B1391" w:rsidP="00A10545">
      <w:pPr>
        <w:rPr>
          <w:rFonts w:ascii="Myriad Pro" w:hAnsi="Myriad Pro" w:cs="Arial"/>
        </w:rPr>
      </w:pPr>
    </w:p>
    <w:p w:rsidR="001B1391" w:rsidRDefault="001B1391" w:rsidP="00A10545">
      <w:pPr>
        <w:rPr>
          <w:rFonts w:ascii="Myriad Pro" w:hAnsi="Myriad Pro" w:cs="Arial"/>
        </w:rPr>
      </w:pPr>
      <w:r w:rsidRPr="004544C8">
        <w:rPr>
          <w:rFonts w:ascii="Myriad Pro" w:hAnsi="Myriad Pro"/>
          <w:b/>
          <w:iCs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A5D40" wp14:editId="23A8233D">
                <wp:simplePos x="0" y="0"/>
                <wp:positionH relativeFrom="column">
                  <wp:posOffset>-2871470</wp:posOffset>
                </wp:positionH>
                <wp:positionV relativeFrom="paragraph">
                  <wp:posOffset>306705</wp:posOffset>
                </wp:positionV>
                <wp:extent cx="2374265" cy="276225"/>
                <wp:effectExtent l="0" t="0" r="635" b="952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3B8" w:rsidRPr="004544C8" w:rsidRDefault="004403B8" w:rsidP="004403B8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</w:t>
                            </w:r>
                            <w:r w:rsidR="001B1391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Der </w:t>
                            </w:r>
                            <w:proofErr w:type="spellStart"/>
                            <w:r w:rsidR="001B1391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ListerMarktPlatz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26.1pt;margin-top:24.15pt;width:186.95pt;height:21.7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" stroked="f">
                <v:textbox>
                  <w:txbxContent>
                    <w:p w:rsidR="004403B8" w:rsidRPr="004544C8" w:rsidRDefault="004403B8" w:rsidP="004403B8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</w:t>
                      </w:r>
                      <w:r w:rsidR="001B1391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Der </w:t>
                      </w:r>
                      <w:proofErr w:type="spellStart"/>
                      <w:r w:rsidR="001B1391">
                        <w:rPr>
                          <w:rFonts w:ascii="Myriad Pro" w:hAnsi="Myriad Pro"/>
                          <w:sz w:val="16"/>
                          <w:szCs w:val="16"/>
                        </w:rPr>
                        <w:t>ListerMarktPlatz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B1391" w:rsidRDefault="001B1391" w:rsidP="00A10545">
      <w:pPr>
        <w:rPr>
          <w:rFonts w:ascii="Myriad Pro" w:hAnsi="Myriad Pro" w:cs="Arial"/>
        </w:rPr>
      </w:pPr>
    </w:p>
    <w:p w:rsidR="001F66E6" w:rsidRDefault="00153A37" w:rsidP="001F66E6">
      <w:pPr>
        <w:rPr>
          <w:rFonts w:ascii="Arial" w:hAnsi="Arial" w:cs="Arial"/>
        </w:rPr>
      </w:pPr>
      <w:r w:rsidRPr="00667056">
        <w:rPr>
          <w:rFonts w:ascii="Myriad Pro" w:hAnsi="Myriad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56E38" wp14:editId="57822BF1">
                <wp:simplePos x="0" y="0"/>
                <wp:positionH relativeFrom="column">
                  <wp:posOffset>4096385</wp:posOffset>
                </wp:positionH>
                <wp:positionV relativeFrom="paragraph">
                  <wp:posOffset>1143000</wp:posOffset>
                </wp:positionV>
                <wp:extent cx="1771650" cy="157162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56" w:rsidRPr="00667056" w:rsidRDefault="00667056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t>Pressekontakt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mmh kommunikationsagentur GmbH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Frau Dagmara Sroka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Herscheider Landstr. 89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58515 Lüdenscheid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Telefon 02351 / 6790-0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Telefax 02351 / 6790-199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sroka@mmh.ag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2.55pt;margin-top:90pt;width:139.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" filled="f" stroked="f">
                <v:textbox>
                  <w:txbxContent>
                    <w:p w:rsidR="00667056" w:rsidRPr="00667056" w:rsidRDefault="00667056">
                      <w:pP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</w:pP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t>Pressekontakt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br/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t>mmh kommunikationsagentur GmbH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Frau Dagmara Sroka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Herscheider Landstr. 89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58515 Lüdenscheid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Telefon 02351 / 6790-0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Telefax 02351 / 6790-199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sroka@mmh.ag</w:t>
                      </w:r>
                    </w:p>
                  </w:txbxContent>
                </v:textbox>
              </v:shape>
            </w:pict>
          </mc:Fallback>
        </mc:AlternateContent>
      </w:r>
      <w:r w:rsidR="004D22BC" w:rsidRPr="004544C8">
        <w:rPr>
          <w:rFonts w:ascii="Myriad Pro" w:hAnsi="Myriad Pro"/>
          <w:b/>
          <w:iCs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DC8EF9" wp14:editId="2365B8CE">
                <wp:simplePos x="0" y="0"/>
                <wp:positionH relativeFrom="column">
                  <wp:posOffset>-5476240</wp:posOffset>
                </wp:positionH>
                <wp:positionV relativeFrom="paragraph">
                  <wp:posOffset>877570</wp:posOffset>
                </wp:positionV>
                <wp:extent cx="2374265" cy="247650"/>
                <wp:effectExtent l="0" t="0" r="635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2BC" w:rsidRPr="004544C8" w:rsidRDefault="004D22BC" w:rsidP="004D22BC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BU: </w:t>
                            </w:r>
                            <w:r w:rsidR="005E4091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Dar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s</w:t>
                            </w:r>
                            <w:r w:rsidR="005E4091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ellung ZPS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31.2pt;margin-top:69.1pt;width:186.95pt;height:19.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" stroked="f">
                <v:textbox>
                  <w:txbxContent>
                    <w:p w:rsidR="004D22BC" w:rsidRPr="004544C8" w:rsidRDefault="004D22BC" w:rsidP="004D22BC">
                      <w:pPr>
                        <w:rPr>
                          <w:rFonts w:ascii="Myriad Pro" w:hAnsi="Myriad Pro"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BU: </w:t>
                      </w:r>
                      <w:r w:rsidR="005E4091">
                        <w:rPr>
                          <w:rFonts w:ascii="Myriad Pro" w:hAnsi="Myriad Pro"/>
                          <w:sz w:val="16"/>
                          <w:szCs w:val="16"/>
                        </w:rPr>
                        <w:t>Dar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>s</w:t>
                      </w:r>
                      <w:r w:rsidR="005E4091">
                        <w:rPr>
                          <w:rFonts w:ascii="Myriad Pro" w:hAnsi="Myriad Pro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ellung ZPS </w:t>
                      </w:r>
                    </w:p>
                  </w:txbxContent>
                </v:textbox>
              </v:shape>
            </w:pict>
          </mc:Fallback>
        </mc:AlternateContent>
      </w:r>
      <w:r w:rsidR="0023580B" w:rsidRPr="005E4091">
        <w:rPr>
          <w:rFonts w:ascii="Myriad Pro" w:hAnsi="Myriad Pro"/>
          <w:b/>
          <w:iCs/>
          <w:color w:val="808080" w:themeColor="background1" w:themeShade="80"/>
          <w:lang w:eastAsia="ar-SA"/>
        </w:rPr>
        <w:t xml:space="preserve">LISTER – </w:t>
      </w:r>
      <w:r w:rsidR="005E4091" w:rsidRPr="005E4091">
        <w:rPr>
          <w:rFonts w:ascii="Myriad Pro" w:hAnsi="Myriad Pro"/>
          <w:b/>
          <w:iCs/>
          <w:color w:val="808080" w:themeColor="background1" w:themeShade="80"/>
          <w:lang w:eastAsia="ar-SA"/>
        </w:rPr>
        <w:t xml:space="preserve">einer </w:t>
      </w:r>
      <w:r w:rsidR="0023580B" w:rsidRPr="005E4091">
        <w:rPr>
          <w:rFonts w:ascii="Myriad Pro" w:hAnsi="Myriad Pro"/>
          <w:b/>
          <w:iCs/>
          <w:color w:val="808080" w:themeColor="background1" w:themeShade="80"/>
          <w:lang w:eastAsia="ar-SA"/>
        </w:rPr>
        <w:t xml:space="preserve">der </w:t>
      </w:r>
      <w:r w:rsidR="0023580B" w:rsidRPr="005E4091">
        <w:rPr>
          <w:rFonts w:ascii="Myriad Pro" w:hAnsi="Myriad Pro"/>
          <w:b/>
          <w:color w:val="808080" w:themeColor="background1" w:themeShade="80"/>
        </w:rPr>
        <w:t>führende</w:t>
      </w:r>
      <w:r w:rsidR="005E4091" w:rsidRPr="005E4091">
        <w:rPr>
          <w:rFonts w:ascii="Myriad Pro" w:hAnsi="Myriad Pro"/>
          <w:b/>
          <w:color w:val="808080" w:themeColor="background1" w:themeShade="80"/>
        </w:rPr>
        <w:t>n</w:t>
      </w:r>
      <w:r w:rsidR="0023580B" w:rsidRPr="005E4091">
        <w:rPr>
          <w:rFonts w:ascii="Myriad Pro" w:hAnsi="Myriad Pro"/>
          <w:b/>
          <w:color w:val="808080" w:themeColor="background1" w:themeShade="80"/>
        </w:rPr>
        <w:t xml:space="preserve"> Hersteller </w:t>
      </w:r>
      <w:r w:rsidR="005E4091" w:rsidRPr="005E4091">
        <w:rPr>
          <w:rFonts w:ascii="Myriad Pro" w:hAnsi="Myriad Pro"/>
          <w:b/>
          <w:color w:val="808080" w:themeColor="background1" w:themeShade="80"/>
        </w:rPr>
        <w:t xml:space="preserve">von </w:t>
      </w:r>
      <w:r w:rsidR="0023580B" w:rsidRPr="005E4091">
        <w:rPr>
          <w:rFonts w:ascii="Myriad Pro" w:hAnsi="Myriad Pro"/>
          <w:b/>
          <w:color w:val="808080" w:themeColor="background1" w:themeShade="80"/>
        </w:rPr>
        <w:t>Landgerät</w:t>
      </w:r>
      <w:r w:rsidR="00F73FE0" w:rsidRPr="005E4091">
        <w:rPr>
          <w:rFonts w:ascii="Myriad Pro" w:hAnsi="Myriad Pro"/>
          <w:b/>
          <w:color w:val="808080" w:themeColor="background1" w:themeShade="80"/>
        </w:rPr>
        <w:t>e</w:t>
      </w:r>
      <w:r w:rsidR="005E4091" w:rsidRPr="005E4091">
        <w:rPr>
          <w:rFonts w:ascii="Myriad Pro" w:hAnsi="Myriad Pro"/>
          <w:b/>
          <w:color w:val="808080" w:themeColor="background1" w:themeShade="80"/>
        </w:rPr>
        <w:t>n</w:t>
      </w:r>
      <w:r w:rsidR="00EE1583">
        <w:rPr>
          <w:rFonts w:ascii="Myriad Pro" w:hAnsi="Myriad Pro"/>
          <w:b/>
          <w:color w:val="808080" w:themeColor="background1" w:themeShade="80"/>
        </w:rPr>
        <w:t xml:space="preserve"> </w:t>
      </w:r>
      <w:r w:rsidR="00F73FE0" w:rsidRPr="00F541ED">
        <w:rPr>
          <w:rFonts w:ascii="Myriad Pro" w:hAnsi="Myriad Pro"/>
          <w:b/>
        </w:rPr>
        <w:br/>
      </w:r>
      <w:r w:rsidR="001F66E6" w:rsidRPr="00DD7F81">
        <w:rPr>
          <w:rFonts w:ascii="Myriad Pro" w:hAnsi="Myriad Pro" w:cs="Arial"/>
        </w:rPr>
        <w:t>Angesiedelt am Standort Lüdenscheid in Nordrhein-Westfalen, bietet LISTER ein breites Produktportfolio aus Weidezäunen, Tränken, Schermaschinen sowie Hof- und Stallbedarf.</w:t>
      </w:r>
      <w:r w:rsidR="001F66E6" w:rsidRPr="00DD7F81">
        <w:rPr>
          <w:rFonts w:ascii="Myriad Pro" w:hAnsi="Myriad Pro" w:cs="Arial"/>
        </w:rPr>
        <w:br/>
      </w:r>
      <w:r w:rsidR="001F66E6" w:rsidRPr="00DD7F81">
        <w:rPr>
          <w:rFonts w:ascii="Myriad Pro" w:hAnsi="Myriad Pro" w:cs="Arial"/>
        </w:rPr>
        <w:t>Dabei stehen Qualität, Kompetenz, kundenorientierter Service und innovative Weiterentwicklung an erster Stelle – und das seit 60 Jahren!</w:t>
      </w:r>
    </w:p>
    <w:p w:rsidR="005E4091" w:rsidRPr="00F541ED" w:rsidRDefault="005E4091" w:rsidP="00BF5768">
      <w:pPr>
        <w:pStyle w:val="StandardWeb"/>
        <w:rPr>
          <w:rStyle w:val="textexposedshow"/>
          <w:rFonts w:ascii="Myriad Pro" w:hAnsi="Myriad Pro"/>
          <w:sz w:val="22"/>
          <w:szCs w:val="22"/>
        </w:rPr>
      </w:pPr>
    </w:p>
    <w:p w:rsidR="00667056" w:rsidRDefault="00667056" w:rsidP="00667056">
      <w:pPr>
        <w:rPr>
          <w:rFonts w:ascii="Myriad Pro" w:hAnsi="Myriad Pro"/>
          <w:sz w:val="18"/>
          <w:szCs w:val="18"/>
        </w:rPr>
      </w:pPr>
      <w:r w:rsidRPr="0023580B">
        <w:rPr>
          <w:rFonts w:ascii="Myriad Pro" w:hAnsi="Myriad Pro"/>
          <w:sz w:val="18"/>
          <w:szCs w:val="18"/>
        </w:rPr>
        <w:t xml:space="preserve">Abdruck </w:t>
      </w:r>
      <w:r w:rsidR="00CC40BA" w:rsidRPr="0023580B">
        <w:rPr>
          <w:rFonts w:ascii="Myriad Pro" w:hAnsi="Myriad Pro"/>
          <w:sz w:val="18"/>
          <w:szCs w:val="18"/>
        </w:rPr>
        <w:t>honorarfrei,</w:t>
      </w:r>
      <w:r w:rsidRPr="0023580B">
        <w:rPr>
          <w:rFonts w:ascii="Myriad Pro" w:hAnsi="Myriad Pro"/>
          <w:sz w:val="18"/>
          <w:szCs w:val="18"/>
        </w:rPr>
        <w:t xml:space="preserve"> Belegexemplar erbeten.</w:t>
      </w:r>
    </w:p>
    <w:p w:rsidR="00667056" w:rsidRPr="00547C21" w:rsidRDefault="00F20A25" w:rsidP="00153A37">
      <w:r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71A499A8" wp14:editId="52A7BB0A">
            <wp:simplePos x="0" y="0"/>
            <wp:positionH relativeFrom="column">
              <wp:posOffset>-747395</wp:posOffset>
            </wp:positionH>
            <wp:positionV relativeFrom="paragraph">
              <wp:posOffset>6248400</wp:posOffset>
            </wp:positionV>
            <wp:extent cx="7599045" cy="2552065"/>
            <wp:effectExtent l="0" t="0" r="1905" b="635"/>
            <wp:wrapTight wrapText="bothSides">
              <wp:wrapPolygon edited="0">
                <wp:start x="0" y="0"/>
                <wp:lineTo x="0" y="21444"/>
                <wp:lineTo x="21551" y="21444"/>
                <wp:lineTo x="21551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er PM Bild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56" w:rsidRPr="0023580B">
        <w:rPr>
          <w:rFonts w:ascii="Myriad Pro" w:eastAsia="Times New Roman" w:hAnsi="Myriad Pro"/>
          <w:sz w:val="18"/>
          <w:szCs w:val="18"/>
          <w:lang w:eastAsia="ar-SA"/>
        </w:rPr>
        <w:t xml:space="preserve">Weitere Informationen unter:  </w:t>
      </w:r>
      <w:hyperlink r:id="rId11" w:history="1">
        <w:r w:rsidR="00667056" w:rsidRPr="0023580B">
          <w:rPr>
            <w:rStyle w:val="Hyperlink"/>
            <w:rFonts w:ascii="Myriad Pro" w:hAnsi="Myriad Pro"/>
            <w:sz w:val="18"/>
            <w:szCs w:val="18"/>
            <w:lang w:eastAsia="ar-SA"/>
          </w:rPr>
          <w:t>www.lister.de</w:t>
        </w:r>
      </w:hyperlink>
      <w:r w:rsidR="00AF66DC">
        <w:rPr>
          <w:rStyle w:val="Hyperlink"/>
          <w:rFonts w:ascii="Myriad Pro" w:hAnsi="Myriad Pro"/>
          <w:sz w:val="18"/>
          <w:szCs w:val="18"/>
          <w:lang w:eastAsia="ar-SA"/>
        </w:rPr>
        <w:br/>
      </w:r>
      <w:r w:rsidR="00AF66DC">
        <w:rPr>
          <w:rFonts w:ascii="Myriad Pro" w:hAnsi="Myriad Pro"/>
          <w:sz w:val="18"/>
          <w:szCs w:val="18"/>
        </w:rPr>
        <w:t xml:space="preserve"> </w:t>
      </w:r>
      <w:r w:rsidR="00AF66DC">
        <w:rPr>
          <w:rFonts w:ascii="Myriad Pro" w:hAnsi="Myriad Pro"/>
          <w:sz w:val="18"/>
          <w:szCs w:val="18"/>
        </w:rPr>
        <w:tab/>
      </w:r>
      <w:r w:rsidR="00AF66DC">
        <w:rPr>
          <w:rFonts w:ascii="Myriad Pro" w:hAnsi="Myriad Pro"/>
          <w:sz w:val="18"/>
          <w:szCs w:val="18"/>
        </w:rPr>
        <w:tab/>
      </w:r>
      <w:r w:rsidR="00AF66DC">
        <w:rPr>
          <w:rFonts w:ascii="Myriad Pro" w:hAnsi="Myriad Pro"/>
          <w:sz w:val="18"/>
          <w:szCs w:val="18"/>
        </w:rPr>
        <w:tab/>
        <w:t xml:space="preserve">   </w:t>
      </w:r>
      <w:hyperlink r:id="rId12" w:history="1">
        <w:r w:rsidR="00AF66DC" w:rsidRPr="00AF66DC">
          <w:rPr>
            <w:rStyle w:val="Hyperlink"/>
            <w:rFonts w:ascii="Myriad Pro" w:hAnsi="Myriad Pro"/>
            <w:sz w:val="18"/>
            <w:szCs w:val="18"/>
          </w:rPr>
          <w:t>www.lister.de/marktplatz</w:t>
        </w:r>
      </w:hyperlink>
    </w:p>
    <w:sectPr w:rsidR="00667056" w:rsidRPr="00547C21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DA" w:rsidRDefault="00310CDA" w:rsidP="00980186">
      <w:pPr>
        <w:spacing w:after="0" w:line="240" w:lineRule="auto"/>
      </w:pPr>
      <w:r>
        <w:separator/>
      </w:r>
    </w:p>
  </w:endnote>
  <w:endnote w:type="continuationSeparator" w:id="0">
    <w:p w:rsidR="00310CDA" w:rsidRDefault="00310CDA" w:rsidP="0098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wiss721B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Light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34" w:rsidRDefault="00815C34">
    <w:pPr>
      <w:pStyle w:val="Fuzeile"/>
    </w:pPr>
  </w:p>
  <w:p w:rsidR="00980186" w:rsidRDefault="009801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DA" w:rsidRDefault="00310CDA" w:rsidP="00980186">
      <w:pPr>
        <w:spacing w:after="0" w:line="240" w:lineRule="auto"/>
      </w:pPr>
      <w:r>
        <w:separator/>
      </w:r>
    </w:p>
  </w:footnote>
  <w:footnote w:type="continuationSeparator" w:id="0">
    <w:p w:rsidR="00310CDA" w:rsidRDefault="00310CDA" w:rsidP="0098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9A" w:rsidRDefault="00DA4E59" w:rsidP="008B7EB2">
    <w:pPr>
      <w:pStyle w:val="Kopfzeile"/>
      <w:tabs>
        <w:tab w:val="clear" w:pos="4536"/>
      </w:tabs>
    </w:pPr>
    <w:r>
      <w:rPr>
        <w:rFonts w:ascii="Myriad Pro" w:hAnsi="Myriad Pro"/>
        <w:noProof/>
        <w:sz w:val="30"/>
        <w:szCs w:val="30"/>
        <w:u w:val="single"/>
        <w:lang w:eastAsia="de-DE"/>
      </w:rPr>
      <w:drawing>
        <wp:anchor distT="0" distB="0" distL="114300" distR="114300" simplePos="0" relativeHeight="251659264" behindDoc="1" locked="0" layoutInCell="1" allowOverlap="1" wp14:anchorId="3E1B44FA" wp14:editId="3731FD51">
          <wp:simplePos x="0" y="0"/>
          <wp:positionH relativeFrom="column">
            <wp:posOffset>4546600</wp:posOffset>
          </wp:positionH>
          <wp:positionV relativeFrom="paragraph">
            <wp:posOffset>-449580</wp:posOffset>
          </wp:positionV>
          <wp:extent cx="2106295" cy="1495425"/>
          <wp:effectExtent l="0" t="0" r="8255" b="9525"/>
          <wp:wrapTight wrapText="bothSides">
            <wp:wrapPolygon edited="0">
              <wp:start x="0" y="0"/>
              <wp:lineTo x="0" y="21462"/>
              <wp:lineTo x="21489" y="21462"/>
              <wp:lineTo x="21489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STER p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47" r="27317"/>
                  <a:stretch/>
                </pic:blipFill>
                <pic:spPr bwMode="auto">
                  <a:xfrm>
                    <a:off x="0" y="0"/>
                    <a:ext cx="2106295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EB2">
      <w:tab/>
    </w:r>
  </w:p>
  <w:p w:rsidR="00D6449A" w:rsidRDefault="00D644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CE3"/>
    <w:multiLevelType w:val="hybridMultilevel"/>
    <w:tmpl w:val="8906480E"/>
    <w:lvl w:ilvl="0" w:tplc="D1F67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459DD"/>
    <w:multiLevelType w:val="hybridMultilevel"/>
    <w:tmpl w:val="60FAD086"/>
    <w:lvl w:ilvl="0" w:tplc="C6F8A9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33E8A"/>
    <w:multiLevelType w:val="hybridMultilevel"/>
    <w:tmpl w:val="58D66564"/>
    <w:lvl w:ilvl="0" w:tplc="2AFA014E">
      <w:numFmt w:val="bullet"/>
      <w:lvlText w:val="-"/>
      <w:lvlJc w:val="left"/>
      <w:pPr>
        <w:ind w:left="720" w:hanging="360"/>
      </w:pPr>
      <w:rPr>
        <w:rFonts w:ascii="Myriad Pro" w:eastAsiaTheme="minorHAnsi" w:hAnsi="Myriad Pro" w:cs="Swiss721BT-BoldCondensed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91D56"/>
    <w:multiLevelType w:val="hybridMultilevel"/>
    <w:tmpl w:val="944E0232"/>
    <w:lvl w:ilvl="0" w:tplc="6B4A62D2">
      <w:numFmt w:val="bullet"/>
      <w:lvlText w:val="-"/>
      <w:lvlJc w:val="left"/>
      <w:pPr>
        <w:ind w:left="720" w:hanging="360"/>
      </w:pPr>
      <w:rPr>
        <w:rFonts w:ascii="Myriad Pro" w:eastAsiaTheme="minorHAnsi" w:hAnsi="Myriad Pro" w:cs="Swiss721BT-Light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84E58"/>
    <w:multiLevelType w:val="hybridMultilevel"/>
    <w:tmpl w:val="C5981304"/>
    <w:lvl w:ilvl="0" w:tplc="18D856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86"/>
    <w:rsid w:val="000023B5"/>
    <w:rsid w:val="00014F14"/>
    <w:rsid w:val="00015696"/>
    <w:rsid w:val="000346D6"/>
    <w:rsid w:val="00034E19"/>
    <w:rsid w:val="00064480"/>
    <w:rsid w:val="00077927"/>
    <w:rsid w:val="0008341E"/>
    <w:rsid w:val="00095445"/>
    <w:rsid w:val="000B7F3B"/>
    <w:rsid w:val="000C68E5"/>
    <w:rsid w:val="0012452B"/>
    <w:rsid w:val="00153A37"/>
    <w:rsid w:val="00153ED9"/>
    <w:rsid w:val="00162BBF"/>
    <w:rsid w:val="001800DB"/>
    <w:rsid w:val="0019135D"/>
    <w:rsid w:val="001B1391"/>
    <w:rsid w:val="001C3ACF"/>
    <w:rsid w:val="001C5517"/>
    <w:rsid w:val="001C5875"/>
    <w:rsid w:val="001F4984"/>
    <w:rsid w:val="001F66E6"/>
    <w:rsid w:val="00204896"/>
    <w:rsid w:val="002139B2"/>
    <w:rsid w:val="0021627E"/>
    <w:rsid w:val="002354D0"/>
    <w:rsid w:val="0023580B"/>
    <w:rsid w:val="00251A7A"/>
    <w:rsid w:val="00251C47"/>
    <w:rsid w:val="00252466"/>
    <w:rsid w:val="00277E26"/>
    <w:rsid w:val="00287309"/>
    <w:rsid w:val="002936C0"/>
    <w:rsid w:val="002A13DE"/>
    <w:rsid w:val="002B148B"/>
    <w:rsid w:val="002B333D"/>
    <w:rsid w:val="002B7830"/>
    <w:rsid w:val="002D2024"/>
    <w:rsid w:val="002D267C"/>
    <w:rsid w:val="002D3039"/>
    <w:rsid w:val="00310CDA"/>
    <w:rsid w:val="003456D9"/>
    <w:rsid w:val="00353F3C"/>
    <w:rsid w:val="00360503"/>
    <w:rsid w:val="00367A4D"/>
    <w:rsid w:val="00393C82"/>
    <w:rsid w:val="003C6D41"/>
    <w:rsid w:val="003D4049"/>
    <w:rsid w:val="003D7268"/>
    <w:rsid w:val="003F207E"/>
    <w:rsid w:val="00422F01"/>
    <w:rsid w:val="00425F01"/>
    <w:rsid w:val="004403B8"/>
    <w:rsid w:val="00452D28"/>
    <w:rsid w:val="004544C8"/>
    <w:rsid w:val="0046057D"/>
    <w:rsid w:val="00474A9E"/>
    <w:rsid w:val="004863FE"/>
    <w:rsid w:val="004A0D07"/>
    <w:rsid w:val="004C4396"/>
    <w:rsid w:val="004D22BC"/>
    <w:rsid w:val="00525308"/>
    <w:rsid w:val="00527F64"/>
    <w:rsid w:val="00547C21"/>
    <w:rsid w:val="00552374"/>
    <w:rsid w:val="00556242"/>
    <w:rsid w:val="0057383B"/>
    <w:rsid w:val="005823F1"/>
    <w:rsid w:val="005A476D"/>
    <w:rsid w:val="005B529C"/>
    <w:rsid w:val="005C7545"/>
    <w:rsid w:val="005E4091"/>
    <w:rsid w:val="00624B97"/>
    <w:rsid w:val="00631E5C"/>
    <w:rsid w:val="00652A06"/>
    <w:rsid w:val="00667056"/>
    <w:rsid w:val="00674D7D"/>
    <w:rsid w:val="00680106"/>
    <w:rsid w:val="00691CB7"/>
    <w:rsid w:val="006B5151"/>
    <w:rsid w:val="006D2271"/>
    <w:rsid w:val="006D3BD5"/>
    <w:rsid w:val="007139DE"/>
    <w:rsid w:val="007275D3"/>
    <w:rsid w:val="007821BD"/>
    <w:rsid w:val="0078505B"/>
    <w:rsid w:val="0078610C"/>
    <w:rsid w:val="00791FD1"/>
    <w:rsid w:val="007A3F1B"/>
    <w:rsid w:val="007B34C2"/>
    <w:rsid w:val="007C5285"/>
    <w:rsid w:val="007F0324"/>
    <w:rsid w:val="008016DD"/>
    <w:rsid w:val="00815C34"/>
    <w:rsid w:val="00853E45"/>
    <w:rsid w:val="00855333"/>
    <w:rsid w:val="00874575"/>
    <w:rsid w:val="00875ED3"/>
    <w:rsid w:val="00885B79"/>
    <w:rsid w:val="00893B61"/>
    <w:rsid w:val="008A2645"/>
    <w:rsid w:val="008A2FB2"/>
    <w:rsid w:val="008B013B"/>
    <w:rsid w:val="008B3790"/>
    <w:rsid w:val="008B7EB2"/>
    <w:rsid w:val="008D4AEC"/>
    <w:rsid w:val="00915516"/>
    <w:rsid w:val="009412B5"/>
    <w:rsid w:val="00950BCA"/>
    <w:rsid w:val="00953D40"/>
    <w:rsid w:val="00954A2D"/>
    <w:rsid w:val="00977BB9"/>
    <w:rsid w:val="00980186"/>
    <w:rsid w:val="00982E3E"/>
    <w:rsid w:val="00993E7D"/>
    <w:rsid w:val="009A4964"/>
    <w:rsid w:val="009C5636"/>
    <w:rsid w:val="009D5A3C"/>
    <w:rsid w:val="00A06AF2"/>
    <w:rsid w:val="00A07258"/>
    <w:rsid w:val="00A10545"/>
    <w:rsid w:val="00A11CF3"/>
    <w:rsid w:val="00A143A3"/>
    <w:rsid w:val="00A23B93"/>
    <w:rsid w:val="00A578DA"/>
    <w:rsid w:val="00A75676"/>
    <w:rsid w:val="00A810A3"/>
    <w:rsid w:val="00A855F2"/>
    <w:rsid w:val="00A9190F"/>
    <w:rsid w:val="00AB39A9"/>
    <w:rsid w:val="00AD25C5"/>
    <w:rsid w:val="00AD43FC"/>
    <w:rsid w:val="00AD5E57"/>
    <w:rsid w:val="00AF66DC"/>
    <w:rsid w:val="00B171F8"/>
    <w:rsid w:val="00B23B0A"/>
    <w:rsid w:val="00B31B11"/>
    <w:rsid w:val="00B36E64"/>
    <w:rsid w:val="00B47A02"/>
    <w:rsid w:val="00B6396F"/>
    <w:rsid w:val="00BA15F8"/>
    <w:rsid w:val="00BA2E65"/>
    <w:rsid w:val="00BB5494"/>
    <w:rsid w:val="00BD6CDA"/>
    <w:rsid w:val="00BF5768"/>
    <w:rsid w:val="00BF6B30"/>
    <w:rsid w:val="00C27AC3"/>
    <w:rsid w:val="00C53D44"/>
    <w:rsid w:val="00C86D24"/>
    <w:rsid w:val="00C911E1"/>
    <w:rsid w:val="00C94500"/>
    <w:rsid w:val="00CA0586"/>
    <w:rsid w:val="00CA3EDD"/>
    <w:rsid w:val="00CA6E86"/>
    <w:rsid w:val="00CA7388"/>
    <w:rsid w:val="00CB3AD7"/>
    <w:rsid w:val="00CB4898"/>
    <w:rsid w:val="00CC40BA"/>
    <w:rsid w:val="00D36323"/>
    <w:rsid w:val="00D45192"/>
    <w:rsid w:val="00D6449A"/>
    <w:rsid w:val="00D759C0"/>
    <w:rsid w:val="00D77752"/>
    <w:rsid w:val="00D92729"/>
    <w:rsid w:val="00DA2846"/>
    <w:rsid w:val="00DA4E59"/>
    <w:rsid w:val="00DC0C2C"/>
    <w:rsid w:val="00DD7F81"/>
    <w:rsid w:val="00DE0E60"/>
    <w:rsid w:val="00E021C6"/>
    <w:rsid w:val="00E3124D"/>
    <w:rsid w:val="00E4218E"/>
    <w:rsid w:val="00E42D1D"/>
    <w:rsid w:val="00E46BDC"/>
    <w:rsid w:val="00E71AFB"/>
    <w:rsid w:val="00E761D9"/>
    <w:rsid w:val="00EB2282"/>
    <w:rsid w:val="00EB5FCA"/>
    <w:rsid w:val="00EE1583"/>
    <w:rsid w:val="00EE6427"/>
    <w:rsid w:val="00EF11BC"/>
    <w:rsid w:val="00F05BC1"/>
    <w:rsid w:val="00F1235B"/>
    <w:rsid w:val="00F20A25"/>
    <w:rsid w:val="00F21EF4"/>
    <w:rsid w:val="00F2687B"/>
    <w:rsid w:val="00F541ED"/>
    <w:rsid w:val="00F73FE0"/>
    <w:rsid w:val="00FC1D9D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0186"/>
  </w:style>
  <w:style w:type="paragraph" w:styleId="Fuzeile">
    <w:name w:val="footer"/>
    <w:basedOn w:val="Standard"/>
    <w:link w:val="FuzeileZchn"/>
    <w:uiPriority w:val="99"/>
    <w:unhideWhenUsed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01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186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bsatz-Standardschriftart"/>
    <w:rsid w:val="00980186"/>
  </w:style>
  <w:style w:type="character" w:styleId="Hyperlink">
    <w:name w:val="Hyperlink"/>
    <w:basedOn w:val="Absatz-Standardschriftart"/>
    <w:uiPriority w:val="99"/>
    <w:unhideWhenUsed/>
    <w:rsid w:val="00980186"/>
    <w:rPr>
      <w:color w:val="0000FF"/>
      <w:u w:val="single"/>
    </w:rPr>
  </w:style>
  <w:style w:type="character" w:customStyle="1" w:styleId="fwb">
    <w:name w:val="fwb"/>
    <w:basedOn w:val="Absatz-Standardschriftart"/>
    <w:rsid w:val="0023580B"/>
  </w:style>
  <w:style w:type="character" w:customStyle="1" w:styleId="textexposedshow">
    <w:name w:val="text_exposed_show"/>
    <w:basedOn w:val="Absatz-Standardschriftart"/>
    <w:rsid w:val="0023580B"/>
  </w:style>
  <w:style w:type="paragraph" w:styleId="StandardWeb">
    <w:name w:val="Normal (Web)"/>
    <w:basedOn w:val="Standard"/>
    <w:uiPriority w:val="99"/>
    <w:unhideWhenUsed/>
    <w:rsid w:val="00F7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51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0186"/>
  </w:style>
  <w:style w:type="paragraph" w:styleId="Fuzeile">
    <w:name w:val="footer"/>
    <w:basedOn w:val="Standard"/>
    <w:link w:val="FuzeileZchn"/>
    <w:uiPriority w:val="99"/>
    <w:unhideWhenUsed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01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0186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bsatz-Standardschriftart"/>
    <w:rsid w:val="00980186"/>
  </w:style>
  <w:style w:type="character" w:styleId="Hyperlink">
    <w:name w:val="Hyperlink"/>
    <w:basedOn w:val="Absatz-Standardschriftart"/>
    <w:uiPriority w:val="99"/>
    <w:unhideWhenUsed/>
    <w:rsid w:val="00980186"/>
    <w:rPr>
      <w:color w:val="0000FF"/>
      <w:u w:val="single"/>
    </w:rPr>
  </w:style>
  <w:style w:type="character" w:customStyle="1" w:styleId="fwb">
    <w:name w:val="fwb"/>
    <w:basedOn w:val="Absatz-Standardschriftart"/>
    <w:rsid w:val="0023580B"/>
  </w:style>
  <w:style w:type="character" w:customStyle="1" w:styleId="textexposedshow">
    <w:name w:val="text_exposed_show"/>
    <w:basedOn w:val="Absatz-Standardschriftart"/>
    <w:rsid w:val="0023580B"/>
  </w:style>
  <w:style w:type="paragraph" w:styleId="StandardWeb">
    <w:name w:val="Normal (Web)"/>
    <w:basedOn w:val="Standard"/>
    <w:uiPriority w:val="99"/>
    <w:unhideWhenUsed/>
    <w:rsid w:val="00F7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5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er.de/marktplatz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ister.de/marktplat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ster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Sroka</dc:creator>
  <cp:lastModifiedBy>Dagmara Sroka</cp:lastModifiedBy>
  <cp:revision>6</cp:revision>
  <cp:lastPrinted>2014-03-07T12:53:00Z</cp:lastPrinted>
  <dcterms:created xsi:type="dcterms:W3CDTF">2014-03-07T12:23:00Z</dcterms:created>
  <dcterms:modified xsi:type="dcterms:W3CDTF">2014-03-07T13:27:00Z</dcterms:modified>
</cp:coreProperties>
</file>